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31" w:rsidRPr="00F66A31" w:rsidRDefault="00F66A31" w:rsidP="00F66A31">
      <w:r w:rsidRPr="00F66A31">
        <w:rPr>
          <w:noProof/>
        </w:rPr>
        <w:drawing>
          <wp:inline distT="0" distB="0" distL="0" distR="0" wp14:anchorId="71A2D44F" wp14:editId="0EB7BEE2">
            <wp:extent cx="3790950" cy="952056"/>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30693" cy="962037"/>
                    </a:xfrm>
                    <a:prstGeom prst="rect">
                      <a:avLst/>
                    </a:prstGeom>
                  </pic:spPr>
                </pic:pic>
              </a:graphicData>
            </a:graphic>
          </wp:inline>
        </w:drawing>
      </w:r>
    </w:p>
    <w:p w:rsidR="00F66A31" w:rsidRPr="00F66A31" w:rsidRDefault="00F66A31" w:rsidP="00F66A31">
      <w:pPr>
        <w:spacing w:after="0"/>
      </w:pPr>
      <w:r w:rsidRPr="00F66A31">
        <w:t>PO BOX 11127</w:t>
      </w:r>
    </w:p>
    <w:p w:rsidR="00F66A31" w:rsidRPr="00F66A31" w:rsidRDefault="00F66A31" w:rsidP="00F66A31">
      <w:pPr>
        <w:spacing w:after="0"/>
      </w:pPr>
      <w:r w:rsidRPr="00F66A31">
        <w:t>BAINBRIDGE ISLAND, WA 98110</w:t>
      </w:r>
    </w:p>
    <w:p w:rsidR="00F66A31" w:rsidRPr="00F66A31" w:rsidRDefault="009B7B76" w:rsidP="00F66A31">
      <w:pPr>
        <w:spacing w:after="0"/>
      </w:pPr>
      <w:hyperlink r:id="rId6">
        <w:r w:rsidR="00F66A31" w:rsidRPr="00F66A31">
          <w:rPr>
            <w:rStyle w:val="Hyperlink"/>
          </w:rPr>
          <w:t>WWW.BIPARKSFOUNDATION.ORG</w:t>
        </w:r>
      </w:hyperlink>
    </w:p>
    <w:p w:rsidR="00F66A31" w:rsidRPr="00F66A31" w:rsidRDefault="00F66A31" w:rsidP="00F66A31">
      <w:pPr>
        <w:spacing w:after="0"/>
      </w:pPr>
    </w:p>
    <w:p w:rsidR="00F66A31" w:rsidRPr="00F66A31" w:rsidRDefault="00F66A31" w:rsidP="00F66A31">
      <w:pPr>
        <w:spacing w:after="0"/>
      </w:pPr>
      <w:r w:rsidRPr="00F66A31">
        <w:t>COMMUNITY GRANT DESCRIPTION AND CRITERIA</w:t>
      </w:r>
    </w:p>
    <w:p w:rsidR="00F66A31" w:rsidRPr="00F66A31" w:rsidRDefault="00F66A31" w:rsidP="00F66A31">
      <w:pPr>
        <w:pBdr>
          <w:bottom w:val="single" w:sz="12" w:space="1" w:color="auto"/>
        </w:pBdr>
        <w:spacing w:after="0"/>
      </w:pPr>
      <w:r w:rsidRPr="00F66A31">
        <w:t xml:space="preserve">Submission deadline: October 1, </w:t>
      </w:r>
      <w:r w:rsidR="009B7B76">
        <w:t>2019</w:t>
      </w:r>
    </w:p>
    <w:p w:rsidR="00E70209" w:rsidRPr="00F66A31" w:rsidRDefault="00E70209" w:rsidP="00DC0D43">
      <w:pPr>
        <w:spacing w:after="0"/>
        <w:jc w:val="both"/>
      </w:pPr>
    </w:p>
    <w:p w:rsidR="00F66A31" w:rsidRPr="00F66A31" w:rsidRDefault="00F66A31" w:rsidP="00DC0D43">
      <w:pPr>
        <w:spacing w:after="0"/>
        <w:jc w:val="both"/>
      </w:pPr>
      <w:r w:rsidRPr="00F66A31">
        <w:t>The Bainbridge Island Parks Foundation (BIPF) created the Community Grant Program to encourage and support qualiﬁed non-proﬁts, individuals and community groups who want to undertake projects to improve and enhance trails, parks, facilities and recreational opportunities on Bainbridge Island. The Bainbridge Island Parks Foundation is a 501(c)(3) nonproﬁt organization whose mission is to enhance community by supporting a thriving system of parks, trails and open space.</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9B7B76">
        <w:rPr>
          <w:b/>
        </w:rPr>
        <w:t>GOALS OF THE COMMUNITY GRANT PROGRAM</w:t>
      </w:r>
      <w:r w:rsidRPr="00F66A31">
        <w:rPr>
          <w:b/>
        </w:rPr>
        <w:t>:</w:t>
      </w:r>
    </w:p>
    <w:p w:rsidR="00F66A31" w:rsidRPr="00F66A31" w:rsidRDefault="00F66A31" w:rsidP="00DC0D43">
      <w:pPr>
        <w:spacing w:after="0"/>
        <w:jc w:val="both"/>
        <w:rPr>
          <w:b/>
          <w:bCs/>
        </w:rPr>
      </w:pPr>
    </w:p>
    <w:p w:rsidR="00F66A31" w:rsidRPr="00F66A31" w:rsidRDefault="00F66A31" w:rsidP="00DC0D43">
      <w:pPr>
        <w:numPr>
          <w:ilvl w:val="0"/>
          <w:numId w:val="1"/>
        </w:numPr>
        <w:spacing w:after="0"/>
        <w:jc w:val="both"/>
      </w:pPr>
      <w:r w:rsidRPr="00F66A31">
        <w:t>To improve Bainbridge Island parks and trails in ways that reﬂect community priorities.</w:t>
      </w:r>
    </w:p>
    <w:p w:rsidR="00F66A31" w:rsidRPr="00F66A31" w:rsidRDefault="00F66A31" w:rsidP="00DC0D43">
      <w:pPr>
        <w:numPr>
          <w:ilvl w:val="0"/>
          <w:numId w:val="1"/>
        </w:numPr>
        <w:spacing w:after="0"/>
        <w:jc w:val="both"/>
      </w:pPr>
      <w:r w:rsidRPr="00F66A31">
        <w:t>To inspire partnerships that provide stewardship of Bainbridge Island parks and trails.</w:t>
      </w:r>
    </w:p>
    <w:p w:rsidR="00F66A31" w:rsidRPr="00F66A31" w:rsidRDefault="00F66A31" w:rsidP="00DC0D43">
      <w:pPr>
        <w:numPr>
          <w:ilvl w:val="0"/>
          <w:numId w:val="1"/>
        </w:numPr>
        <w:spacing w:after="0"/>
        <w:jc w:val="both"/>
      </w:pPr>
      <w:r w:rsidRPr="00F66A31">
        <w:t>To help deﬁne community goals for our parks while educating the public as to needs and opportunities of Bainbridge Island parks, trails and facilities.</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GRANT AMOUNTS AVAILABLE:</w:t>
      </w:r>
    </w:p>
    <w:p w:rsidR="00F66A31" w:rsidRPr="00F66A31" w:rsidRDefault="00F66A31" w:rsidP="00DC0D43">
      <w:pPr>
        <w:spacing w:after="0"/>
        <w:jc w:val="both"/>
        <w:rPr>
          <w:b/>
          <w:bCs/>
        </w:rPr>
      </w:pPr>
    </w:p>
    <w:p w:rsidR="00F66A31" w:rsidRPr="00F66A31" w:rsidRDefault="00F66A31" w:rsidP="00DC0D43">
      <w:pPr>
        <w:spacing w:after="0"/>
        <w:jc w:val="both"/>
      </w:pPr>
      <w:r w:rsidRPr="00F66A31">
        <w:t>201</w:t>
      </w:r>
      <w:r w:rsidR="009B7B76">
        <w:t>9</w:t>
      </w:r>
      <w:r w:rsidRPr="00F66A31">
        <w:t xml:space="preserve"> Bainbridge Island Parks Foundation Community Grants anticipated limit </w:t>
      </w:r>
      <w:r w:rsidRPr="00334C8F">
        <w:t>is $</w:t>
      </w:r>
      <w:r w:rsidR="009B7B76">
        <w:t>38</w:t>
      </w:r>
      <w:r w:rsidRPr="00334C8F">
        <w:t>00</w:t>
      </w:r>
      <w:r w:rsidRPr="00F66A31">
        <w:t xml:space="preserve"> per award and may be smaller depending on the number of awards granted. Community Grants are </w:t>
      </w:r>
      <w:r w:rsidR="00DC0D43">
        <w:t>limited to</w:t>
      </w:r>
      <w:r w:rsidRPr="00F66A31">
        <w:t xml:space="preserve"> </w:t>
      </w:r>
      <w:r w:rsidRPr="00DC0D43">
        <w:rPr>
          <w:b/>
        </w:rPr>
        <w:t>capital projects,</w:t>
      </w:r>
      <w:r w:rsidRPr="00F66A31">
        <w:t xml:space="preserve"> not operating expenses or budgets already in place for recreational programs.</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WHO MAY APPLY:</w:t>
      </w:r>
    </w:p>
    <w:p w:rsidR="00F66A31" w:rsidRPr="00F66A31" w:rsidRDefault="00F66A31" w:rsidP="00DC0D43">
      <w:pPr>
        <w:spacing w:after="0"/>
        <w:jc w:val="both"/>
        <w:rPr>
          <w:b/>
          <w:bCs/>
        </w:rPr>
      </w:pPr>
    </w:p>
    <w:p w:rsidR="00E70209" w:rsidRPr="00F66A31" w:rsidRDefault="00F66A31" w:rsidP="00DC0D43">
      <w:pPr>
        <w:spacing w:after="0"/>
        <w:jc w:val="both"/>
        <w:sectPr w:rsidR="00E70209" w:rsidRPr="00F66A31" w:rsidSect="00F66A31">
          <w:pgSz w:w="12240" w:h="15840"/>
          <w:pgMar w:top="1360" w:right="1320" w:bottom="280" w:left="1320" w:header="720" w:footer="720" w:gutter="0"/>
          <w:cols w:space="720"/>
        </w:sectPr>
      </w:pPr>
      <w:r w:rsidRPr="00F66A31">
        <w:t xml:space="preserve">Individuals, families, neighborhood and community groups, </w:t>
      </w:r>
      <w:r w:rsidR="009B7B76">
        <w:t xml:space="preserve">public agencies, </w:t>
      </w:r>
      <w:r w:rsidRPr="00F66A31">
        <w:t xml:space="preserve">private businesses, organized recreation groups, </w:t>
      </w:r>
      <w:r w:rsidR="00A4260D">
        <w:t xml:space="preserve">and </w:t>
      </w:r>
      <w:r w:rsidRPr="00F66A31">
        <w:t>philanthropic organizations</w:t>
      </w:r>
      <w:r w:rsidR="00A4260D">
        <w:t xml:space="preserve"> </w:t>
      </w:r>
      <w:r w:rsidRPr="00F66A31">
        <w:t>are all welcome to apply for funding for projects which enhance parks, trails and open space, or improve recreational opportunities on Bainbridge Island. Individuals and groups who apply without nonproﬁt status must partner with a public agency where the project will be located, such as the Bainbridge Island Metro</w:t>
      </w:r>
      <w:r>
        <w:t>politan</w:t>
      </w:r>
      <w:r w:rsidRPr="00F66A31">
        <w:t xml:space="preserve"> Park &amp; Rec District. A </w:t>
      </w:r>
      <w:r>
        <w:t>p</w:t>
      </w:r>
      <w:r w:rsidRPr="00F66A31">
        <w:t xml:space="preserve">ublic </w:t>
      </w:r>
      <w:r>
        <w:t>a</w:t>
      </w:r>
      <w:r w:rsidRPr="00F66A31">
        <w:t xml:space="preserve">gency may apply, </w:t>
      </w:r>
      <w:r w:rsidR="009B7B76">
        <w:t>but</w:t>
      </w:r>
      <w:r w:rsidRPr="00F66A31">
        <w:t xml:space="preserve"> must partner with a community representative, to assure community interest in the project.</w:t>
      </w:r>
    </w:p>
    <w:p w:rsidR="00F66A31" w:rsidRPr="00F66A31" w:rsidRDefault="00F66A31" w:rsidP="00DC0D43">
      <w:pPr>
        <w:spacing w:after="0"/>
        <w:jc w:val="both"/>
      </w:pPr>
      <w:r w:rsidRPr="00F66A31">
        <w:rPr>
          <w:b/>
          <w:bCs/>
        </w:rPr>
        <w:lastRenderedPageBreak/>
        <w:t>GRANT CRITERIA includes but is not limited to projects which:</w:t>
      </w:r>
    </w:p>
    <w:p w:rsidR="00F66A31" w:rsidRPr="00F66A31" w:rsidRDefault="00F66A31" w:rsidP="00DC0D43">
      <w:pPr>
        <w:spacing w:after="0"/>
        <w:jc w:val="both"/>
        <w:rPr>
          <w:b/>
          <w:bCs/>
        </w:rPr>
      </w:pPr>
    </w:p>
    <w:p w:rsidR="00F66A31" w:rsidRPr="00F66A31" w:rsidRDefault="00F66A31" w:rsidP="00DC0D43">
      <w:pPr>
        <w:numPr>
          <w:ilvl w:val="0"/>
          <w:numId w:val="1"/>
        </w:numPr>
        <w:spacing w:after="0"/>
        <w:jc w:val="both"/>
      </w:pPr>
      <w:r w:rsidRPr="00F66A31">
        <w:t>Address a deﬁnable community need and beneﬁt the public.</w:t>
      </w:r>
    </w:p>
    <w:p w:rsidR="00F66A31" w:rsidRPr="00F66A31" w:rsidRDefault="00F66A31" w:rsidP="00DC0D43">
      <w:pPr>
        <w:numPr>
          <w:ilvl w:val="0"/>
          <w:numId w:val="1"/>
        </w:numPr>
        <w:spacing w:after="0"/>
        <w:jc w:val="both"/>
      </w:pPr>
      <w:r w:rsidRPr="00F66A31">
        <w:t>Occur in or on a park, trail or public space, or park facility on Bainbridge Island, and/or correlate to Park District recreational programs.</w:t>
      </w:r>
    </w:p>
    <w:p w:rsidR="00F66A31" w:rsidRPr="00F66A31" w:rsidRDefault="00F66A31" w:rsidP="00DC0D43">
      <w:pPr>
        <w:numPr>
          <w:ilvl w:val="0"/>
          <w:numId w:val="1"/>
        </w:numPr>
        <w:spacing w:after="0"/>
        <w:jc w:val="both"/>
      </w:pPr>
      <w:r w:rsidRPr="00F66A31">
        <w:t>Enhance public use of Bainbridge Island parks, trails and facilities.</w:t>
      </w:r>
    </w:p>
    <w:p w:rsidR="00F66A31" w:rsidRPr="00F66A31" w:rsidRDefault="00F66A31" w:rsidP="00DC0D43">
      <w:pPr>
        <w:numPr>
          <w:ilvl w:val="0"/>
          <w:numId w:val="1"/>
        </w:numPr>
        <w:spacing w:after="0"/>
        <w:jc w:val="both"/>
      </w:pPr>
      <w:r w:rsidRPr="00F66A31">
        <w:t>Include a well-organized, realistic budget and schedule.</w:t>
      </w:r>
    </w:p>
    <w:p w:rsidR="00F66A31" w:rsidRPr="00F66A31" w:rsidRDefault="00F66A31" w:rsidP="00DC0D43">
      <w:pPr>
        <w:numPr>
          <w:ilvl w:val="0"/>
          <w:numId w:val="1"/>
        </w:numPr>
        <w:spacing w:after="0"/>
        <w:jc w:val="both"/>
      </w:pPr>
      <w:r w:rsidRPr="00F66A31">
        <w:t>Include plans that specify an appropriate location, installation, and maintenance plan.</w:t>
      </w:r>
    </w:p>
    <w:p w:rsidR="00F66A31" w:rsidRPr="00F66A31" w:rsidRDefault="00F66A31" w:rsidP="00DC0D43">
      <w:pPr>
        <w:numPr>
          <w:ilvl w:val="0"/>
          <w:numId w:val="1"/>
        </w:numPr>
        <w:spacing w:after="0"/>
        <w:jc w:val="both"/>
      </w:pPr>
      <w:r w:rsidRPr="00F66A31">
        <w:t>Be completed by September 30, 20</w:t>
      </w:r>
      <w:r w:rsidR="009B7B76">
        <w:t>20</w:t>
      </w:r>
      <w:r w:rsidRPr="00F66A31">
        <w:t xml:space="preserve"> unless otherwise granted an extension or renegotiated with BIPF’s Community Grant Committee.</w:t>
      </w:r>
    </w:p>
    <w:p w:rsidR="00F66A31" w:rsidRPr="00F66A31" w:rsidRDefault="00F66A31" w:rsidP="00DC0D43">
      <w:pPr>
        <w:numPr>
          <w:ilvl w:val="0"/>
          <w:numId w:val="1"/>
        </w:numPr>
        <w:spacing w:after="0"/>
        <w:jc w:val="both"/>
      </w:pPr>
      <w:r w:rsidRPr="00F66A31">
        <w:t>Align with the Comprehensive Plan approved by the Bainbridge Island Metropolitan Park &amp; Recreation District (or City or School District- as property owner), or otherwise given special approval before a grant may be awarded.</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APPLICATION PROCESS:</w:t>
      </w:r>
    </w:p>
    <w:p w:rsidR="00F66A31" w:rsidRPr="00F66A31" w:rsidRDefault="00F66A31" w:rsidP="00DC0D43">
      <w:pPr>
        <w:spacing w:after="0"/>
        <w:jc w:val="both"/>
        <w:rPr>
          <w:b/>
          <w:bCs/>
        </w:rPr>
      </w:pPr>
    </w:p>
    <w:p w:rsidR="00F66A31" w:rsidRPr="00F66A31" w:rsidRDefault="00F66A31" w:rsidP="00DC0D43">
      <w:pPr>
        <w:spacing w:after="0"/>
        <w:jc w:val="both"/>
      </w:pPr>
      <w:r w:rsidRPr="00F66A31">
        <w:t>Interested applicants must complete BIPF’s Community Grant Application by October 1</w:t>
      </w:r>
      <w:r>
        <w:t>,</w:t>
      </w:r>
      <w:r w:rsidRPr="00F66A31">
        <w:t xml:space="preserve"> 201</w:t>
      </w:r>
      <w:r w:rsidR="009B7B76">
        <w:t>9</w:t>
      </w:r>
      <w:r w:rsidRPr="00F66A31">
        <w:t>.</w:t>
      </w:r>
    </w:p>
    <w:p w:rsidR="00F66A31" w:rsidRPr="00F66A31" w:rsidRDefault="00F66A31" w:rsidP="00DC0D43">
      <w:pPr>
        <w:spacing w:after="0"/>
        <w:jc w:val="both"/>
      </w:pPr>
      <w:r w:rsidRPr="00F66A31">
        <w:rPr>
          <w:noProof/>
        </w:rPr>
        <mc:AlternateContent>
          <mc:Choice Requires="wpg">
            <w:drawing>
              <wp:anchor distT="0" distB="0" distL="114300" distR="114300" simplePos="0" relativeHeight="251659264" behindDoc="1" locked="0" layoutInCell="1" allowOverlap="1" wp14:anchorId="3A229209" wp14:editId="5B492402">
                <wp:simplePos x="0" y="0"/>
                <wp:positionH relativeFrom="page">
                  <wp:posOffset>5527675</wp:posOffset>
                </wp:positionH>
                <wp:positionV relativeFrom="paragraph">
                  <wp:posOffset>371475</wp:posOffset>
                </wp:positionV>
                <wp:extent cx="35560" cy="9525"/>
                <wp:effectExtent l="12700" t="2540"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8705" y="585"/>
                          <a:chExt cx="56" cy="15"/>
                        </a:xfrm>
                      </wpg:grpSpPr>
                      <wps:wsp>
                        <wps:cNvPr id="3" name="Freeform 3"/>
                        <wps:cNvSpPr>
                          <a:spLocks/>
                        </wps:cNvSpPr>
                        <wps:spPr bwMode="auto">
                          <a:xfrm>
                            <a:off x="8705" y="585"/>
                            <a:ext cx="56" cy="15"/>
                          </a:xfrm>
                          <a:custGeom>
                            <a:avLst/>
                            <a:gdLst>
                              <a:gd name="T0" fmla="+- 0 8705 8705"/>
                              <a:gd name="T1" fmla="*/ T0 w 56"/>
                              <a:gd name="T2" fmla="+- 0 592 585"/>
                              <a:gd name="T3" fmla="*/ 592 h 15"/>
                              <a:gd name="T4" fmla="+- 0 8760 8705"/>
                              <a:gd name="T5" fmla="*/ T4 w 56"/>
                              <a:gd name="T6" fmla="+- 0 592 585"/>
                              <a:gd name="T7" fmla="*/ 592 h 15"/>
                            </a:gdLst>
                            <a:ahLst/>
                            <a:cxnLst>
                              <a:cxn ang="0">
                                <a:pos x="T1" y="T3"/>
                              </a:cxn>
                              <a:cxn ang="0">
                                <a:pos x="T5" y="T7"/>
                              </a:cxn>
                            </a:cxnLst>
                            <a:rect l="0" t="0" r="r" b="b"/>
                            <a:pathLst>
                              <a:path w="56" h="15">
                                <a:moveTo>
                                  <a:pt x="0" y="7"/>
                                </a:moveTo>
                                <a:lnTo>
                                  <a:pt x="55" y="7"/>
                                </a:lnTo>
                              </a:path>
                            </a:pathLst>
                          </a:custGeom>
                          <a:noFill/>
                          <a:ln w="1043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321C" id="Group 2" o:spid="_x0000_s1026" style="position:absolute;margin-left:435.25pt;margin-top:29.25pt;width:2.8pt;height:.75pt;z-index:-251657216;mso-position-horizontal-relative:page" coordorigin="8705,585"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">
                <v:shape id="Freeform 3" o:spid="_x0000_s1027" style="position:absolute;left:8705;top:585;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rpsQA&#10;AADaAAAADwAAAGRycy9kb3ducmV2LnhtbESP3WoCMRSE7wu+QziCdzVbC1W2RtHSghRB/AG9PGxO&#10;s0s3J8smu8a3N4WCl8PMfMPMl9HWoqfWV44VvIwzEMSF0xUbBafj1/MMhA/IGmvHpOBGHpaLwdMc&#10;c+2uvKf+EIxIEPY5KihDaHIpfVGSRT92DXHyflxrMSTZGqlbvCa4reUky96kxYrTQokNfZRU/B46&#10;q+B7uu4mVdyafr++7S7nbqXjp1FqNIyrdxCBYniE/9sbreAV/q6k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q6bEAAAA2gAAAA8AAAAAAAAAAAAAAAAAmAIAAGRycy9k&#10;b3ducmV2LnhtbFBLBQYAAAAABAAEAPUAAACJAwAAAAA=&#10;" path="m,7r55,e" filled="f" strokecolor="red" strokeweight=".28997mm">
                  <v:path arrowok="t" o:connecttype="custom" o:connectlocs="0,592;55,592" o:connectangles="0,0"/>
                </v:shape>
                <w10:wrap anchorx="page"/>
              </v:group>
            </w:pict>
          </mc:Fallback>
        </mc:AlternateContent>
      </w:r>
      <w:r w:rsidRPr="00F66A31">
        <w:t xml:space="preserve">BIPF’s Community Grant Committee will review all completed applications. The Committee will invite </w:t>
      </w:r>
      <w:r w:rsidR="009B7B76">
        <w:t xml:space="preserve">qualified </w:t>
      </w:r>
      <w:r w:rsidRPr="00F66A31">
        <w:t xml:space="preserve">applicants to give a ﬁve minute presentation on the evening of </w:t>
      </w:r>
      <w:r w:rsidR="009B7B76" w:rsidRPr="009B7B76">
        <w:rPr>
          <w:b/>
        </w:rPr>
        <w:t>Wednesday</w:t>
      </w:r>
      <w:r w:rsidR="009B7B76">
        <w:t xml:space="preserve"> </w:t>
      </w:r>
      <w:r w:rsidRPr="00334C8F">
        <w:rPr>
          <w:b/>
        </w:rPr>
        <w:t>October</w:t>
      </w:r>
      <w:r w:rsidR="009B7B76">
        <w:rPr>
          <w:b/>
        </w:rPr>
        <w:t xml:space="preserve"> 9th</w:t>
      </w:r>
      <w:r w:rsidRPr="00334C8F">
        <w:rPr>
          <w:b/>
        </w:rPr>
        <w:t>, 201</w:t>
      </w:r>
      <w:r w:rsidR="009B7B76">
        <w:rPr>
          <w:b/>
        </w:rPr>
        <w:t>9</w:t>
      </w:r>
      <w:r w:rsidRPr="00334C8F">
        <w:rPr>
          <w:b/>
        </w:rPr>
        <w:t>.</w:t>
      </w:r>
      <w:r w:rsidRPr="00F66A31">
        <w:t xml:space="preserve"> </w:t>
      </w:r>
      <w:r w:rsidR="00334C8F">
        <w:t>Please reserve time on this evening for a member of your pro</w:t>
      </w:r>
      <w:r w:rsidR="001C1A21">
        <w:t xml:space="preserve">ject team to present, and for a </w:t>
      </w:r>
      <w:r w:rsidR="00334C8F">
        <w:t xml:space="preserve">short Q&amp;A session. </w:t>
      </w:r>
      <w:r w:rsidRPr="00F66A31">
        <w:t xml:space="preserve">The Committee will then evaluate and recommend grant awards to BIPF’s Board of Directors for approval. Awards will be based on meeting the criteria and requirements </w:t>
      </w:r>
      <w:r w:rsidR="009B7B76">
        <w:t>defined</w:t>
      </w:r>
      <w:r w:rsidRPr="00F66A31">
        <w:t xml:space="preserve"> above and funding availability.  Once the awards have been announced, BIPF will send grantees a formal Grant Agreement to be executed by both parties.</w:t>
      </w:r>
    </w:p>
    <w:p w:rsidR="00F66A31" w:rsidRPr="00F66A31" w:rsidRDefault="00F66A31" w:rsidP="00DC0D43">
      <w:pPr>
        <w:spacing w:after="0"/>
        <w:jc w:val="both"/>
      </w:pPr>
    </w:p>
    <w:p w:rsidR="00F66A31" w:rsidRPr="00F66A31" w:rsidRDefault="00F66A31" w:rsidP="00DC0D43">
      <w:pPr>
        <w:spacing w:after="0"/>
        <w:jc w:val="both"/>
      </w:pPr>
      <w:r w:rsidRPr="00F66A31">
        <w:rPr>
          <w:b/>
          <w:bCs/>
        </w:rPr>
        <w:t>FOR MORE INFORMATION OR ASSISTANCE:</w:t>
      </w:r>
    </w:p>
    <w:p w:rsidR="00F66A31" w:rsidRDefault="00F66A31" w:rsidP="00DC0D43">
      <w:pPr>
        <w:spacing w:after="0"/>
        <w:jc w:val="both"/>
      </w:pPr>
      <w:r w:rsidRPr="00F66A31">
        <w:t>Questions about this application can be directed to the Bainbridge Island Parks Foundation</w:t>
      </w:r>
    </w:p>
    <w:p w:rsidR="00F66A31" w:rsidRPr="00F66A31" w:rsidRDefault="00F66A31" w:rsidP="00DC0D43">
      <w:pPr>
        <w:spacing w:after="0"/>
        <w:jc w:val="both"/>
      </w:pPr>
      <w:r w:rsidRPr="00F66A31">
        <w:t xml:space="preserve">Executive Director Barbara Trafton via email at </w:t>
      </w:r>
      <w:hyperlink r:id="rId7">
        <w:r w:rsidRPr="00F66A31">
          <w:rPr>
            <w:rStyle w:val="Hyperlink"/>
          </w:rPr>
          <w:t>barb@biparksfoundation.org.</w:t>
        </w:r>
      </w:hyperlink>
    </w:p>
    <w:p w:rsidR="00275DDB" w:rsidRDefault="00275DDB" w:rsidP="00DC0D43">
      <w:pPr>
        <w:spacing w:after="0"/>
        <w:jc w:val="both"/>
      </w:pPr>
      <w:bookmarkStart w:id="0" w:name="_GoBack"/>
      <w:bookmarkEnd w:id="0"/>
    </w:p>
    <w:sectPr w:rsidR="00275DDB" w:rsidSect="00F66A31">
      <w:pgSz w:w="12240" w:h="15840"/>
      <w:pgMar w:top="864"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Text Regular">
    <w:altName w:val="Corbe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6E65"/>
    <w:multiLevelType w:val="hybridMultilevel"/>
    <w:tmpl w:val="C75C941C"/>
    <w:lvl w:ilvl="0" w:tplc="8F7AE30E">
      <w:start w:val="1"/>
      <w:numFmt w:val="bullet"/>
      <w:lvlText w:val=""/>
      <w:lvlJc w:val="left"/>
      <w:pPr>
        <w:ind w:left="1020" w:hanging="361"/>
      </w:pPr>
      <w:rPr>
        <w:rFonts w:ascii="Symbol" w:eastAsia="Symbol" w:hAnsi="Symbol" w:hint="default"/>
        <w:sz w:val="22"/>
        <w:szCs w:val="22"/>
      </w:rPr>
    </w:lvl>
    <w:lvl w:ilvl="1" w:tplc="258CE460">
      <w:start w:val="1"/>
      <w:numFmt w:val="bullet"/>
      <w:lvlText w:val="•"/>
      <w:lvlJc w:val="left"/>
      <w:pPr>
        <w:ind w:left="1878" w:hanging="361"/>
      </w:pPr>
      <w:rPr>
        <w:rFonts w:hint="default"/>
      </w:rPr>
    </w:lvl>
    <w:lvl w:ilvl="2" w:tplc="CC86C8C2">
      <w:start w:val="1"/>
      <w:numFmt w:val="bullet"/>
      <w:lvlText w:val="•"/>
      <w:lvlJc w:val="left"/>
      <w:pPr>
        <w:ind w:left="2736" w:hanging="361"/>
      </w:pPr>
      <w:rPr>
        <w:rFonts w:hint="default"/>
      </w:rPr>
    </w:lvl>
    <w:lvl w:ilvl="3" w:tplc="6C36DFF8">
      <w:start w:val="1"/>
      <w:numFmt w:val="bullet"/>
      <w:lvlText w:val="•"/>
      <w:lvlJc w:val="left"/>
      <w:pPr>
        <w:ind w:left="3594" w:hanging="361"/>
      </w:pPr>
      <w:rPr>
        <w:rFonts w:hint="default"/>
      </w:rPr>
    </w:lvl>
    <w:lvl w:ilvl="4" w:tplc="D042F0BC">
      <w:start w:val="1"/>
      <w:numFmt w:val="bullet"/>
      <w:lvlText w:val="•"/>
      <w:lvlJc w:val="left"/>
      <w:pPr>
        <w:ind w:left="4452" w:hanging="361"/>
      </w:pPr>
      <w:rPr>
        <w:rFonts w:hint="default"/>
      </w:rPr>
    </w:lvl>
    <w:lvl w:ilvl="5" w:tplc="05C248D8">
      <w:start w:val="1"/>
      <w:numFmt w:val="bullet"/>
      <w:lvlText w:val="•"/>
      <w:lvlJc w:val="left"/>
      <w:pPr>
        <w:ind w:left="5310" w:hanging="361"/>
      </w:pPr>
      <w:rPr>
        <w:rFonts w:hint="default"/>
      </w:rPr>
    </w:lvl>
    <w:lvl w:ilvl="6" w:tplc="ECC4B1BA">
      <w:start w:val="1"/>
      <w:numFmt w:val="bullet"/>
      <w:lvlText w:val="•"/>
      <w:lvlJc w:val="left"/>
      <w:pPr>
        <w:ind w:left="6168" w:hanging="361"/>
      </w:pPr>
      <w:rPr>
        <w:rFonts w:hint="default"/>
      </w:rPr>
    </w:lvl>
    <w:lvl w:ilvl="7" w:tplc="D53E3BDE">
      <w:start w:val="1"/>
      <w:numFmt w:val="bullet"/>
      <w:lvlText w:val="•"/>
      <w:lvlJc w:val="left"/>
      <w:pPr>
        <w:ind w:left="7026" w:hanging="361"/>
      </w:pPr>
      <w:rPr>
        <w:rFonts w:hint="default"/>
      </w:rPr>
    </w:lvl>
    <w:lvl w:ilvl="8" w:tplc="057CA70A">
      <w:start w:val="1"/>
      <w:numFmt w:val="bullet"/>
      <w:lvlText w:val="•"/>
      <w:lvlJc w:val="left"/>
      <w:pPr>
        <w:ind w:left="788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1"/>
    <w:rsid w:val="000C1980"/>
    <w:rsid w:val="001C1A21"/>
    <w:rsid w:val="00275DDB"/>
    <w:rsid w:val="00334C8F"/>
    <w:rsid w:val="009B7B76"/>
    <w:rsid w:val="00A4260D"/>
    <w:rsid w:val="00DC0D43"/>
    <w:rsid w:val="00E70209"/>
    <w:rsid w:val="00F6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75F1D-FC01-431F-A2DE-53143AA7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ndon Text Regular" w:eastAsiaTheme="minorHAnsi" w:hAnsi="Brandon Text Regular"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bipark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arks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Bainbridge Island Parks Foundation</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Trafton</dc:creator>
  <cp:keywords/>
  <dc:description/>
  <cp:lastModifiedBy>Barb Trafton</cp:lastModifiedBy>
  <cp:revision>3</cp:revision>
  <dcterms:created xsi:type="dcterms:W3CDTF">2019-08-30T18:49:00Z</dcterms:created>
  <dcterms:modified xsi:type="dcterms:W3CDTF">2019-08-30T18:57:00Z</dcterms:modified>
</cp:coreProperties>
</file>